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0B" w:rsidRPr="00034556" w:rsidRDefault="00D2180B" w:rsidP="00D2180B">
      <w:pPr>
        <w:spacing w:after="281"/>
        <w:jc w:val="center"/>
        <w:rPr>
          <w:rFonts w:ascii="Times New Roman" w:hAnsi="Times New Roman" w:cs="Times New Roman"/>
        </w:rPr>
      </w:pPr>
      <w:r w:rsidRPr="00034556">
        <w:rPr>
          <w:rFonts w:ascii="Times New Roman" w:eastAsia="Times New Roman" w:hAnsi="Times New Roman" w:cs="Times New Roman"/>
          <w:b/>
          <w:sz w:val="48"/>
        </w:rPr>
        <w:t xml:space="preserve">БИЗНЕС-ПЛАН </w:t>
      </w:r>
    </w:p>
    <w:p w:rsidR="00D2180B" w:rsidRPr="00034556" w:rsidRDefault="00D2180B" w:rsidP="00D2180B">
      <w:pPr>
        <w:spacing w:after="296"/>
        <w:jc w:val="center"/>
        <w:rPr>
          <w:rFonts w:ascii="Times New Roman" w:hAnsi="Times New Roman" w:cs="Times New Roman"/>
        </w:rPr>
      </w:pPr>
      <w:r w:rsidRPr="00034556"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D2180B" w:rsidRPr="00034556" w:rsidRDefault="00D2180B" w:rsidP="00D2180B">
      <w:pPr>
        <w:spacing w:after="207"/>
        <w:jc w:val="center"/>
        <w:rPr>
          <w:rFonts w:ascii="Times New Roman" w:hAnsi="Times New Roman" w:cs="Times New Roman"/>
        </w:rPr>
      </w:pPr>
      <w:r w:rsidRPr="00034556">
        <w:rPr>
          <w:rFonts w:ascii="Times New Roman" w:hAnsi="Times New Roman" w:cs="Times New Roman"/>
          <w:sz w:val="36"/>
        </w:rPr>
        <w:t xml:space="preserve">(ТЕХНИКО-ЭКОНОМИЧЕСКОЕ ОБОСНОВАНИЕ) </w:t>
      </w:r>
    </w:p>
    <w:p w:rsidR="00D2180B" w:rsidRPr="00034556" w:rsidRDefault="00D2180B" w:rsidP="00D2180B">
      <w:pPr>
        <w:spacing w:after="221"/>
        <w:rPr>
          <w:rFonts w:ascii="Times New Roman" w:hAnsi="Times New Roman" w:cs="Times New Roman"/>
        </w:rPr>
      </w:pPr>
      <w:r w:rsidRPr="00034556">
        <w:rPr>
          <w:rFonts w:ascii="Times New Roman" w:hAnsi="Times New Roman" w:cs="Times New Roman"/>
          <w:sz w:val="24"/>
        </w:rPr>
        <w:t xml:space="preserve"> </w:t>
      </w:r>
      <w:r w:rsidRPr="00034556">
        <w:rPr>
          <w:rFonts w:ascii="Times New Roman" w:hAnsi="Times New Roman" w:cs="Times New Roman"/>
          <w:sz w:val="24"/>
        </w:rPr>
        <w:tab/>
        <w:t xml:space="preserve"> </w:t>
      </w:r>
    </w:p>
    <w:p w:rsidR="00D2180B" w:rsidRPr="00034556" w:rsidRDefault="00D2180B" w:rsidP="00D2180B">
      <w:pPr>
        <w:spacing w:after="130"/>
        <w:jc w:val="center"/>
        <w:rPr>
          <w:rFonts w:ascii="Times New Roman" w:hAnsi="Times New Roman" w:cs="Times New Roman"/>
        </w:rPr>
      </w:pPr>
      <w:r w:rsidRPr="00034556">
        <w:rPr>
          <w:rFonts w:ascii="Times New Roman" w:hAnsi="Times New Roman" w:cs="Times New Roman"/>
          <w:sz w:val="32"/>
        </w:rPr>
        <w:t>Название проекта</w:t>
      </w:r>
      <w:r w:rsidRPr="00034556">
        <w:rPr>
          <w:rFonts w:ascii="Times New Roman" w:eastAsia="Times New Roman" w:hAnsi="Times New Roman" w:cs="Times New Roman"/>
          <w:b/>
          <w:sz w:val="36"/>
        </w:rPr>
        <w:t xml:space="preserve">: </w:t>
      </w:r>
    </w:p>
    <w:p w:rsidR="00D2180B" w:rsidRPr="00034556" w:rsidRDefault="00D2180B" w:rsidP="00D2180B">
      <w:pPr>
        <w:spacing w:after="209"/>
        <w:jc w:val="center"/>
        <w:rPr>
          <w:rFonts w:ascii="Times New Roman" w:hAnsi="Times New Roman" w:cs="Times New Roman"/>
        </w:rPr>
      </w:pPr>
      <w:r w:rsidRPr="00034556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D2180B" w:rsidRPr="00034556" w:rsidRDefault="00D2180B" w:rsidP="00D2180B">
      <w:pPr>
        <w:spacing w:after="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Автосервис «</w:t>
      </w:r>
      <w:proofErr w:type="spellStart"/>
      <w:r>
        <w:rPr>
          <w:rFonts w:ascii="Times New Roman" w:eastAsia="Times New Roman" w:hAnsi="Times New Roman" w:cs="Times New Roman"/>
          <w:b/>
          <w:sz w:val="52"/>
          <w:szCs w:val="52"/>
        </w:rPr>
        <w:t>Автосити</w:t>
      </w:r>
      <w:proofErr w:type="spellEnd"/>
      <w:r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:rsidR="00D2180B" w:rsidRPr="00034556" w:rsidRDefault="00D2180B" w:rsidP="00D2180B">
      <w:pPr>
        <w:spacing w:after="207"/>
        <w:jc w:val="center"/>
        <w:rPr>
          <w:rFonts w:ascii="Times New Roman" w:hAnsi="Times New Roman" w:cs="Times New Roman"/>
          <w:sz w:val="52"/>
          <w:szCs w:val="52"/>
        </w:rPr>
      </w:pPr>
      <w:r w:rsidRPr="00034556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</w:p>
    <w:p w:rsidR="00D2180B" w:rsidRPr="00034556" w:rsidRDefault="00D2180B" w:rsidP="00D2180B">
      <w:pPr>
        <w:spacing w:after="219"/>
        <w:jc w:val="center"/>
        <w:rPr>
          <w:rFonts w:ascii="Times New Roman" w:hAnsi="Times New Roman" w:cs="Times New Roman"/>
        </w:rPr>
      </w:pPr>
      <w:r w:rsidRPr="00034556">
        <w:rPr>
          <w:rFonts w:ascii="Times New Roman" w:eastAsia="Times New Roman" w:hAnsi="Times New Roman" w:cs="Times New Roman"/>
          <w:b/>
        </w:rPr>
        <w:t xml:space="preserve"> </w:t>
      </w:r>
    </w:p>
    <w:p w:rsidR="00D2180B" w:rsidRPr="00034556" w:rsidRDefault="00D2180B" w:rsidP="00D2180B">
      <w:pPr>
        <w:spacing w:after="3"/>
        <w:ind w:left="180"/>
        <w:rPr>
          <w:rFonts w:ascii="Times New Roman" w:eastAsia="Times New Roman" w:hAnsi="Times New Roman" w:cs="Times New Roman"/>
          <w:sz w:val="32"/>
        </w:rPr>
      </w:pPr>
      <w:r w:rsidRPr="00034556">
        <w:rPr>
          <w:rFonts w:ascii="Times New Roman" w:eastAsia="Times New Roman" w:hAnsi="Times New Roman" w:cs="Times New Roman"/>
          <w:b/>
          <w:sz w:val="32"/>
          <w:u w:val="single" w:color="000000"/>
        </w:rPr>
        <w:t>Ф.И.О.:</w:t>
      </w:r>
      <w:r w:rsidRPr="00034556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Золотухин Тимофей</w:t>
      </w:r>
      <w:r w:rsidRPr="00034556">
        <w:rPr>
          <w:rFonts w:ascii="Times New Roman" w:eastAsia="Times New Roman" w:hAnsi="Times New Roman" w:cs="Times New Roman"/>
          <w:sz w:val="32"/>
        </w:rPr>
        <w:t xml:space="preserve"> </w:t>
      </w:r>
    </w:p>
    <w:p w:rsidR="00D2180B" w:rsidRPr="00034556" w:rsidRDefault="00D2180B" w:rsidP="00D2180B">
      <w:pPr>
        <w:spacing w:after="3"/>
        <w:ind w:left="18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32"/>
        </w:rPr>
        <w:t>Леднев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Никита</w:t>
      </w:r>
    </w:p>
    <w:p w:rsidR="00D2180B" w:rsidRPr="00034556" w:rsidRDefault="00D2180B" w:rsidP="00D2180B">
      <w:pPr>
        <w:spacing w:after="3"/>
        <w:ind w:left="180"/>
        <w:rPr>
          <w:rFonts w:ascii="Times New Roman" w:eastAsia="Times New Roman" w:hAnsi="Times New Roman" w:cs="Times New Roman"/>
          <w:sz w:val="32"/>
        </w:rPr>
      </w:pPr>
      <w:r w:rsidRPr="00034556">
        <w:rPr>
          <w:rFonts w:ascii="Times New Roman" w:eastAsia="Times New Roman" w:hAnsi="Times New Roman" w:cs="Times New Roman"/>
          <w:sz w:val="32"/>
        </w:rPr>
        <w:t xml:space="preserve">               </w:t>
      </w:r>
      <w:r>
        <w:rPr>
          <w:rFonts w:ascii="Times New Roman" w:eastAsia="Times New Roman" w:hAnsi="Times New Roman" w:cs="Times New Roman"/>
          <w:sz w:val="32"/>
        </w:rPr>
        <w:t>Федоров Николай</w:t>
      </w:r>
    </w:p>
    <w:p w:rsidR="00D2180B" w:rsidRPr="00034556" w:rsidRDefault="00D2180B" w:rsidP="00D2180B">
      <w:pPr>
        <w:spacing w:after="3"/>
        <w:ind w:left="180"/>
        <w:rPr>
          <w:rFonts w:ascii="Times New Roman" w:hAnsi="Times New Roman" w:cs="Times New Roman"/>
        </w:rPr>
      </w:pPr>
      <w:r w:rsidRPr="00034556">
        <w:rPr>
          <w:rFonts w:ascii="Times New Roman" w:eastAsia="Times New Roman" w:hAnsi="Times New Roman" w:cs="Times New Roman"/>
          <w:sz w:val="32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32"/>
        </w:rPr>
        <w:t>Ахрамжан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уулу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Абдуллох</w:t>
      </w:r>
      <w:proofErr w:type="spellEnd"/>
    </w:p>
    <w:p w:rsidR="00D2180B" w:rsidRPr="00034556" w:rsidRDefault="00D2180B" w:rsidP="00D2180B">
      <w:pPr>
        <w:spacing w:after="140"/>
        <w:ind w:left="540"/>
        <w:rPr>
          <w:rFonts w:ascii="Times New Roman" w:hAnsi="Times New Roman" w:cs="Times New Roman"/>
        </w:rPr>
      </w:pPr>
      <w:r w:rsidRPr="00034556">
        <w:rPr>
          <w:rFonts w:ascii="Times New Roman" w:hAnsi="Times New Roman" w:cs="Times New Roman"/>
          <w:sz w:val="24"/>
        </w:rPr>
        <w:t xml:space="preserve"> </w:t>
      </w:r>
    </w:p>
    <w:p w:rsidR="00D2180B" w:rsidRPr="00034556" w:rsidRDefault="00D2180B" w:rsidP="00D2180B">
      <w:pPr>
        <w:spacing w:after="218"/>
        <w:ind w:left="540"/>
        <w:rPr>
          <w:rFonts w:ascii="Times New Roman" w:hAnsi="Times New Roman" w:cs="Times New Roman"/>
        </w:rPr>
      </w:pPr>
      <w:r w:rsidRPr="00034556"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</w:p>
    <w:p w:rsidR="00D2180B" w:rsidRPr="00034556" w:rsidRDefault="00D2180B" w:rsidP="00D21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556"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Суть предлагаемого </w:t>
      </w:r>
      <w:proofErr w:type="gramStart"/>
      <w:r w:rsidRPr="00034556">
        <w:rPr>
          <w:rFonts w:ascii="Times New Roman" w:eastAsia="Times New Roman" w:hAnsi="Times New Roman" w:cs="Times New Roman"/>
          <w:b/>
          <w:sz w:val="32"/>
          <w:u w:val="single" w:color="000000"/>
        </w:rPr>
        <w:t>проекта</w:t>
      </w:r>
      <w:r w:rsidRPr="00034556">
        <w:rPr>
          <w:rFonts w:ascii="Times New Roman" w:eastAsia="Times New Roman" w:hAnsi="Times New Roman" w:cs="Times New Roman"/>
          <w:b/>
          <w:sz w:val="24"/>
          <w:u w:val="single" w:color="000000"/>
        </w:rPr>
        <w:t>:</w:t>
      </w:r>
      <w:r w:rsidRPr="00034556">
        <w:rPr>
          <w:rFonts w:ascii="Times New Roman" w:eastAsia="Times New Roman" w:hAnsi="Times New Roman" w:cs="Times New Roman"/>
          <w:b/>
          <w:sz w:val="24"/>
        </w:rPr>
        <w:t xml:space="preserve">   </w:t>
      </w:r>
      <w:proofErr w:type="gramEnd"/>
      <w:r w:rsidRPr="00034556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0345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организация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ремонта и обслуживания транспортных средств села </w:t>
      </w:r>
      <w:r w:rsidRPr="000345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Михайловка. </w:t>
      </w:r>
    </w:p>
    <w:p w:rsidR="00D2180B" w:rsidRPr="00034556" w:rsidRDefault="00D2180B" w:rsidP="00D2180B">
      <w:pPr>
        <w:spacing w:line="339" w:lineRule="auto"/>
        <w:ind w:left="190"/>
        <w:rPr>
          <w:rFonts w:ascii="Times New Roman" w:hAnsi="Times New Roman" w:cs="Times New Roman"/>
          <w:sz w:val="32"/>
          <w:szCs w:val="32"/>
        </w:rPr>
      </w:pPr>
      <w:r w:rsidRPr="000345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180B" w:rsidRPr="00034556" w:rsidRDefault="00D2180B" w:rsidP="00D2180B">
      <w:pPr>
        <w:spacing w:after="138"/>
        <w:rPr>
          <w:rFonts w:ascii="Times New Roman" w:hAnsi="Times New Roman" w:cs="Times New Roman"/>
        </w:rPr>
      </w:pPr>
      <w:r w:rsidRPr="00034556">
        <w:rPr>
          <w:rFonts w:ascii="Times New Roman" w:hAnsi="Times New Roman" w:cs="Times New Roman"/>
          <w:sz w:val="24"/>
        </w:rPr>
        <w:t xml:space="preserve"> </w:t>
      </w:r>
    </w:p>
    <w:p w:rsidR="00D2180B" w:rsidRPr="00034556" w:rsidRDefault="00D2180B" w:rsidP="00D2180B">
      <w:pPr>
        <w:spacing w:after="192"/>
        <w:rPr>
          <w:rFonts w:ascii="Times New Roman" w:hAnsi="Times New Roman" w:cs="Times New Roman"/>
        </w:rPr>
      </w:pPr>
      <w:r w:rsidRPr="00034556">
        <w:rPr>
          <w:rFonts w:ascii="Times New Roman" w:hAnsi="Times New Roman" w:cs="Times New Roman"/>
          <w:sz w:val="24"/>
        </w:rPr>
        <w:t xml:space="preserve"> </w:t>
      </w:r>
    </w:p>
    <w:p w:rsidR="00D2180B" w:rsidRPr="00034556" w:rsidRDefault="00D2180B" w:rsidP="00D2180B">
      <w:pPr>
        <w:spacing w:after="190"/>
        <w:ind w:left="-5" w:right="-15"/>
        <w:rPr>
          <w:rFonts w:ascii="Times New Roman" w:hAnsi="Times New Roman" w:cs="Times New Roman"/>
        </w:rPr>
      </w:pPr>
      <w:r w:rsidRPr="00034556"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Pr="00034556"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Ориентировочная стоимость проекта </w:t>
      </w:r>
      <w:proofErr w:type="gramStart"/>
      <w:r w:rsidRPr="00034556">
        <w:rPr>
          <w:rFonts w:ascii="Times New Roman" w:eastAsia="Times New Roman" w:hAnsi="Times New Roman" w:cs="Times New Roman"/>
          <w:b/>
          <w:sz w:val="32"/>
          <w:u w:val="single" w:color="000000"/>
        </w:rPr>
        <w:t>составляет:</w:t>
      </w:r>
      <w:r w:rsidRPr="00034556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>20</w:t>
      </w:r>
      <w:r w:rsidRPr="00034556">
        <w:rPr>
          <w:rFonts w:ascii="Times New Roman" w:hAnsi="Times New Roman" w:cs="Times New Roman"/>
          <w:sz w:val="32"/>
        </w:rPr>
        <w:t>0000</w:t>
      </w:r>
      <w:r>
        <w:rPr>
          <w:rFonts w:ascii="Times New Roman" w:hAnsi="Times New Roman" w:cs="Times New Roman"/>
          <w:sz w:val="32"/>
        </w:rPr>
        <w:t>0</w:t>
      </w:r>
      <w:proofErr w:type="gramEnd"/>
      <w:r w:rsidRPr="00034556">
        <w:rPr>
          <w:rFonts w:ascii="Times New Roman" w:hAnsi="Times New Roman" w:cs="Times New Roman"/>
          <w:sz w:val="32"/>
        </w:rPr>
        <w:t xml:space="preserve"> рублей</w:t>
      </w:r>
      <w:r w:rsidRPr="00034556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2180B" w:rsidRPr="00034556" w:rsidRDefault="00D2180B" w:rsidP="00D2180B">
      <w:pPr>
        <w:spacing w:after="142"/>
        <w:rPr>
          <w:rFonts w:ascii="Times New Roman" w:hAnsi="Times New Roman" w:cs="Times New Roman"/>
        </w:rPr>
      </w:pPr>
      <w:r w:rsidRPr="00034556">
        <w:rPr>
          <w:rFonts w:ascii="Times New Roman" w:hAnsi="Times New Roman" w:cs="Times New Roman"/>
          <w:sz w:val="24"/>
        </w:rPr>
        <w:t xml:space="preserve"> </w:t>
      </w:r>
    </w:p>
    <w:p w:rsidR="00D2180B" w:rsidRPr="00034556" w:rsidRDefault="00D2180B" w:rsidP="00D2180B">
      <w:pPr>
        <w:spacing w:after="190"/>
        <w:ind w:left="540"/>
        <w:rPr>
          <w:rFonts w:ascii="Times New Roman" w:hAnsi="Times New Roman" w:cs="Times New Roman"/>
        </w:rPr>
      </w:pPr>
      <w:r w:rsidRPr="0003455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2180B" w:rsidRPr="00034556" w:rsidRDefault="00D2180B" w:rsidP="00D2180B">
      <w:pPr>
        <w:spacing w:after="190"/>
        <w:ind w:left="-5" w:right="-15"/>
        <w:rPr>
          <w:rFonts w:ascii="Times New Roman" w:hAnsi="Times New Roman" w:cs="Times New Roman"/>
        </w:rPr>
      </w:pPr>
      <w:r w:rsidRPr="00034556"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Pr="00034556">
        <w:rPr>
          <w:rFonts w:ascii="Times New Roman" w:eastAsia="Times New Roman" w:hAnsi="Times New Roman" w:cs="Times New Roman"/>
          <w:b/>
          <w:sz w:val="32"/>
          <w:u w:val="single" w:color="000000"/>
        </w:rPr>
        <w:t>Срок окупаемости проекта:</w:t>
      </w:r>
      <w:r w:rsidRPr="00034556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18 месяцев</w:t>
      </w:r>
      <w:r w:rsidRPr="00034556">
        <w:rPr>
          <w:rFonts w:ascii="Times New Roman" w:hAnsi="Times New Roman" w:cs="Times New Roman"/>
          <w:sz w:val="32"/>
        </w:rPr>
        <w:t xml:space="preserve"> </w:t>
      </w:r>
    </w:p>
    <w:p w:rsidR="00D2180B" w:rsidRPr="00034556" w:rsidRDefault="00D2180B" w:rsidP="00D2180B">
      <w:pPr>
        <w:spacing w:after="193"/>
        <w:ind w:left="720"/>
        <w:rPr>
          <w:rFonts w:ascii="Times New Roman" w:hAnsi="Times New Roman" w:cs="Times New Roman"/>
        </w:rPr>
      </w:pPr>
      <w:r w:rsidRPr="00034556"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</w:p>
    <w:p w:rsidR="00D2180B" w:rsidRPr="00034556" w:rsidRDefault="00D2180B" w:rsidP="00D2180B">
      <w:pPr>
        <w:spacing w:after="190"/>
        <w:ind w:left="159" w:right="-15"/>
        <w:rPr>
          <w:rFonts w:ascii="Times New Roman" w:hAnsi="Times New Roman" w:cs="Times New Roman"/>
        </w:rPr>
      </w:pPr>
      <w:r w:rsidRPr="00034556">
        <w:rPr>
          <w:rFonts w:ascii="Times New Roman" w:eastAsia="Times New Roman" w:hAnsi="Times New Roman" w:cs="Times New Roman"/>
          <w:b/>
          <w:sz w:val="32"/>
          <w:u w:val="single" w:color="000000"/>
        </w:rPr>
        <w:t>Создание рабочих мест</w:t>
      </w:r>
      <w:r w:rsidRPr="00034556"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6</w:t>
      </w:r>
      <w:bookmarkStart w:id="0" w:name="_GoBack"/>
      <w:bookmarkEnd w:id="0"/>
    </w:p>
    <w:p w:rsidR="00D2180B" w:rsidRDefault="00D2180B" w:rsidP="003B31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80B" w:rsidRDefault="00D2180B" w:rsidP="003B31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FC" w:rsidRPr="003B3178" w:rsidRDefault="003F79FC" w:rsidP="003B31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 проекта</w:t>
      </w:r>
    </w:p>
    <w:p w:rsidR="003F79FC" w:rsidRPr="003B3178" w:rsidRDefault="003F79FC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бизнеса: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автосервис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Автосити</w:t>
      </w:r>
      <w:proofErr w:type="spell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Слоган</w:t>
      </w:r>
      <w:proofErr w:type="gram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«Сердце вашей машины в 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надежных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руках»</w:t>
      </w:r>
    </w:p>
    <w:p w:rsidR="003F79FC" w:rsidRPr="003B3178" w:rsidRDefault="003F79FC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D3" w:rsidRPr="003B3178" w:rsidRDefault="003F79FC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селе Михайловка  </w:t>
      </w:r>
      <w:r w:rsidR="000C172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дворов. Почти в каждой семье есть автомобиль.</w:t>
      </w:r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 в нашем </w:t>
      </w:r>
      <w:proofErr w:type="gramStart"/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  нет</w:t>
      </w:r>
      <w:proofErr w:type="gramEnd"/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автосервиса, ни автомойки, ни магазина  запчастей, ни </w:t>
      </w:r>
      <w:proofErr w:type="spellStart"/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шиномонтажа</w:t>
      </w:r>
      <w:proofErr w:type="spellEnd"/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мы планируем открыть автосервис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шиномонтаж</w:t>
      </w:r>
      <w:proofErr w:type="spellEnd"/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мойку</w:t>
      </w:r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потом по мере 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прибыли </w:t>
      </w:r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запчастей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терий</w:t>
      </w:r>
      <w:proofErr w:type="gramEnd"/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DD3" w:rsidRPr="003B3178" w:rsidRDefault="003F79FC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012" w:rsidRPr="003B3178" w:rsidRDefault="00F17012" w:rsidP="002F6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машина предоставляет гражданам массу удобств: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</w:t>
      </w:r>
      <w:proofErr w:type="gram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независимости и свободы;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="006124F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привязаннос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к режиму работы,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мобильность;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экономию времени.</w:t>
      </w:r>
    </w:p>
    <w:p w:rsidR="00F17012" w:rsidRPr="003B3178" w:rsidRDefault="00F1701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12" w:rsidRPr="003B3178" w:rsidRDefault="00F1701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семейных людей личный автомобиль – это возможность активно путешествовать, </w:t>
      </w:r>
      <w:r w:rsidR="00C34E7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добираться до работы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4E7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отвозить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="00C34E7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и садик.</w:t>
      </w:r>
    </w:p>
    <w:p w:rsidR="00F17012" w:rsidRPr="003B3178" w:rsidRDefault="00F1701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количество </w:t>
      </w:r>
      <w:proofErr w:type="gramStart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</w:t>
      </w:r>
      <w:r w:rsidR="0092331F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мобилей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</w:t>
      </w:r>
      <w:proofErr w:type="gram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предпринимательской деятельности. Все это количество техники нуждается в регулярном техническом обслуживании квалифицированными мастерами с применением специального оборудования.</w:t>
      </w:r>
    </w:p>
    <w:p w:rsidR="003F79FC" w:rsidRPr="003B3178" w:rsidRDefault="003F79FC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12" w:rsidRPr="003B3178" w:rsidRDefault="00A46748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обслуживание транспортного средства — это большая проблема для автолюбителе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профессиональных водителей, особенно в холодное время года.</w:t>
      </w:r>
      <w:r w:rsidR="00D2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такие простые операции, как смена масла, некоторые еще в состоянии сделать, то перебрать двигатель или провести жестяные работы кузова под силу только специалистам.</w:t>
      </w:r>
    </w:p>
    <w:p w:rsidR="0092331F" w:rsidRPr="003B3178" w:rsidRDefault="0092331F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выбрали автосервис потому что: </w:t>
      </w:r>
    </w:p>
    <w:p w:rsidR="00F17012" w:rsidRPr="003B3178" w:rsidRDefault="00F1701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2" w:rsidRPr="003B3178" w:rsidRDefault="00C34E72" w:rsidP="003B3178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 на услуги </w:t>
      </w:r>
      <w:proofErr w:type="gramStart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автосервиса  не</w:t>
      </w:r>
      <w:proofErr w:type="gram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сезона, машины ломаются в любое время года.</w:t>
      </w:r>
    </w:p>
    <w:p w:rsidR="00F17012" w:rsidRPr="003B3178" w:rsidRDefault="00F17012" w:rsidP="003B3178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расстояния между населенными пунктами и регионами страны, </w:t>
      </w:r>
      <w:proofErr w:type="gramStart"/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некачественные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proofErr w:type="gram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неблаго</w:t>
      </w:r>
      <w:r w:rsidR="00C34E7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приятные климатические условия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C34E7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аварийные ситуации во время пути.</w:t>
      </w:r>
    </w:p>
    <w:p w:rsidR="00F17012" w:rsidRPr="003B3178" w:rsidRDefault="00F17012" w:rsidP="003B3178">
      <w:pPr>
        <w:pStyle w:val="a7"/>
        <w:numPr>
          <w:ilvl w:val="0"/>
          <w:numId w:val="24"/>
        </w:numPr>
        <w:pBdr>
          <w:bottom w:val="single" w:sz="6" w:space="8" w:color="E2E2E2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Подержанные транспортные средства нуждаются в довольно частом обслуживании.</w:t>
      </w:r>
    </w:p>
    <w:p w:rsidR="00C34E72" w:rsidRPr="003B3178" w:rsidRDefault="00C34E72" w:rsidP="003B3178">
      <w:pPr>
        <w:pStyle w:val="a7"/>
        <w:numPr>
          <w:ilvl w:val="0"/>
          <w:numId w:val="25"/>
        </w:numPr>
        <w:pBdr>
          <w:bottom w:val="single" w:sz="6" w:space="8" w:color="E2E2E2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proofErr w:type="gramStart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автосервиса  всегда</w:t>
      </w:r>
      <w:proofErr w:type="gram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цене.</w:t>
      </w:r>
    </w:p>
    <w:p w:rsidR="002F63EB" w:rsidRDefault="00C34E72" w:rsidP="003B3178">
      <w:pPr>
        <w:pStyle w:val="a7"/>
        <w:numPr>
          <w:ilvl w:val="0"/>
          <w:numId w:val="25"/>
        </w:numPr>
        <w:pBdr>
          <w:bottom w:val="single" w:sz="6" w:space="8" w:color="E2E2E2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появления конкурентов можно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пересмотреть набор предоставляемых услуг, добавить свежие идеи. </w:t>
      </w:r>
    </w:p>
    <w:p w:rsidR="00F17012" w:rsidRPr="003B3178" w:rsidRDefault="00F17012" w:rsidP="003B3178">
      <w:pPr>
        <w:pStyle w:val="a7"/>
        <w:numPr>
          <w:ilvl w:val="0"/>
          <w:numId w:val="25"/>
        </w:numPr>
        <w:pBdr>
          <w:bottom w:val="single" w:sz="6" w:space="8" w:color="E2E2E2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для ремонта и обслуживания авто </w:t>
      </w:r>
      <w:r w:rsidR="00C34E7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легко</w:t>
      </w:r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7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продать.</w:t>
      </w:r>
    </w:p>
    <w:p w:rsidR="00802DD3" w:rsidRPr="003B3178" w:rsidRDefault="00802DD3" w:rsidP="003B3178">
      <w:pPr>
        <w:pStyle w:val="a7"/>
        <w:numPr>
          <w:ilvl w:val="0"/>
          <w:numId w:val="25"/>
        </w:numPr>
        <w:pBdr>
          <w:bottom w:val="single" w:sz="6" w:space="8" w:color="E2E2E2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Вложения в автосервис быстро окупаются.</w:t>
      </w:r>
    </w:p>
    <w:p w:rsidR="00802DD3" w:rsidRPr="003B3178" w:rsidRDefault="00802DD3" w:rsidP="003B3178">
      <w:pPr>
        <w:pStyle w:val="a7"/>
        <w:numPr>
          <w:ilvl w:val="0"/>
          <w:numId w:val="25"/>
        </w:numPr>
        <w:pBdr>
          <w:bottom w:val="single" w:sz="6" w:space="8" w:color="E2E2E2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статистики каждый автовладелец пять раз </w:t>
      </w:r>
      <w:proofErr w:type="gramStart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обращается</w:t>
      </w:r>
      <w:proofErr w:type="gram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автосервис.</w:t>
      </w:r>
    </w:p>
    <w:p w:rsidR="003F79FC" w:rsidRPr="003B3178" w:rsidRDefault="0092331F" w:rsidP="003B31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услуг</w:t>
      </w:r>
    </w:p>
    <w:p w:rsidR="00F17012" w:rsidRPr="003B3178" w:rsidRDefault="00802DD3" w:rsidP="003B31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17012" w:rsidRPr="003B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основного направления деятельности</w:t>
      </w:r>
    </w:p>
    <w:p w:rsidR="003F79FC" w:rsidRPr="003B3178" w:rsidRDefault="00802DD3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от списка предоставляемых работ напрямую зависит выручка автомастерской, в перечень нужно обязательно добавить базовые услуги, ориентируясь на в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виды транспорта </w:t>
      </w:r>
      <w:proofErr w:type="gramStart"/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</w:t>
      </w:r>
      <w:proofErr w:type="gramEnd"/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грузовые автомобили, газели, микроавтобусы. </w:t>
      </w:r>
    </w:p>
    <w:p w:rsidR="003F79FC" w:rsidRPr="003B3178" w:rsidRDefault="003F79FC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12" w:rsidRPr="003B3178" w:rsidRDefault="00802DD3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предоставлять:</w:t>
      </w:r>
    </w:p>
    <w:p w:rsidR="00F17012" w:rsidRPr="003B3178" w:rsidRDefault="00F17012" w:rsidP="003B317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услуги:</w:t>
      </w:r>
    </w:p>
    <w:p w:rsidR="00F17012" w:rsidRPr="003B3178" w:rsidRDefault="00F17012" w:rsidP="003B317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тормозной системы:</w:t>
      </w:r>
    </w:p>
    <w:p w:rsidR="00F17012" w:rsidRPr="003B3178" w:rsidRDefault="00F17012" w:rsidP="003B317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сцепления:</w:t>
      </w:r>
    </w:p>
    <w:p w:rsidR="00F17012" w:rsidRPr="003B3178" w:rsidRDefault="00F17012" w:rsidP="003B317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ходовой части:</w:t>
      </w:r>
    </w:p>
    <w:p w:rsidR="00F17012" w:rsidRDefault="00F17012" w:rsidP="003B317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обслуживание двигателя:</w:t>
      </w:r>
    </w:p>
    <w:p w:rsidR="002F63EB" w:rsidRDefault="002F63EB" w:rsidP="003B317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Шиномонтажные работы</w:t>
      </w:r>
    </w:p>
    <w:p w:rsidR="002F63EB" w:rsidRPr="003B3178" w:rsidRDefault="002F63EB" w:rsidP="003B317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Мойку и чистку салона</w:t>
      </w:r>
    </w:p>
    <w:p w:rsidR="00F17012" w:rsidRPr="003B3178" w:rsidRDefault="00F1701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12" w:rsidRPr="003B3178" w:rsidRDefault="00F1701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повышения комфорта посетителей</w:t>
      </w:r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буду</w:t>
      </w:r>
      <w:r w:rsidR="003F79FC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 мы </w:t>
      </w:r>
      <w:proofErr w:type="gramStart"/>
      <w:r w:rsidR="003F79FC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</w:t>
      </w:r>
      <w:proofErr w:type="gram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комнату ожидания, где клиенты смогут расположиться на диванах для просмотра тел</w:t>
      </w:r>
      <w:r w:rsidR="0092331F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евизора или печатных изданий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воспользоваться интернетом, просто отдохнуть. В таком помещении </w:t>
      </w:r>
      <w:r w:rsidR="003F79FC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будет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</w:t>
      </w:r>
      <w:proofErr w:type="gramStart"/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кафетерий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горячими и холодными напитками, бутербродами, выпечкой.</w:t>
      </w:r>
    </w:p>
    <w:p w:rsidR="00802DD3" w:rsidRPr="003B3178" w:rsidRDefault="00802DD3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D3" w:rsidRPr="003B3178" w:rsidRDefault="00802DD3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12" w:rsidRPr="003B3178" w:rsidRDefault="00802DD3" w:rsidP="002F6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будущем будем </w:t>
      </w:r>
      <w:proofErr w:type="gramStart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 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тюнинговые работы, о</w:t>
      </w:r>
      <w:r w:rsidR="0092331F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ткроем магазин по 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</w:t>
      </w:r>
      <w:r w:rsidR="0092331F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запчастей и аксессуаров для автомобилей.</w:t>
      </w:r>
    </w:p>
    <w:p w:rsidR="003F79FC" w:rsidRPr="003B3178" w:rsidRDefault="003F79FC" w:rsidP="003B31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FC" w:rsidRPr="003B3178" w:rsidRDefault="003F79FC" w:rsidP="003B31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12" w:rsidRPr="003B3178" w:rsidRDefault="00F17012" w:rsidP="003B31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часть бизнес-плана автомастерской</w:t>
      </w:r>
    </w:p>
    <w:p w:rsidR="00802DD3" w:rsidRPr="003B3178" w:rsidRDefault="00802DD3" w:rsidP="003B31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12" w:rsidRPr="003B3178" w:rsidRDefault="00897F6C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</w:p>
    <w:p w:rsidR="00F17012" w:rsidRPr="003B3178" w:rsidRDefault="00F1701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автомастерской организовывает один человек</w:t>
      </w:r>
      <w:r w:rsidR="0092331F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директор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331F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92331F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елесообразнее будет открыть индивидуальное </w:t>
      </w:r>
      <w:r w:rsidR="002F63EB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предпринимательство</w:t>
      </w:r>
      <w:r w:rsidR="0092331F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012" w:rsidRPr="003B3178" w:rsidRDefault="00F1701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системы налогообложения лучше выбрать </w:t>
      </w:r>
      <w:r w:rsidR="00FB0A3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упрощённую систему </w:t>
      </w:r>
      <w:proofErr w:type="gramStart"/>
      <w:r w:rsidR="00FB0A3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налогообложения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потребуется отнести в налоговую инспекцию заполненное заявление.</w:t>
      </w:r>
    </w:p>
    <w:p w:rsidR="00F17012" w:rsidRPr="003B3178" w:rsidRDefault="00F1701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этапом станет выбор банк</w:t>
      </w:r>
      <w:r w:rsidR="00FB0A3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открытия расчетного счета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для зарплатного проекта. </w:t>
      </w:r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планируем договориться с банком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системе </w:t>
      </w:r>
      <w:proofErr w:type="spellStart"/>
      <w:r w:rsidR="00802DD3" w:rsidRPr="002F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экваринга</w:t>
      </w:r>
      <w:proofErr w:type="spellEnd"/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в селе нет </w:t>
      </w:r>
      <w:proofErr w:type="gramStart"/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банкомата  и</w:t>
      </w:r>
      <w:proofErr w:type="gramEnd"/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клиентам будет удобнее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расплачиваться через банковские карточки.</w:t>
      </w:r>
      <w:r w:rsidR="00802DD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A33" w:rsidRPr="003B3178" w:rsidRDefault="00FB0A33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33" w:rsidRPr="003B3178" w:rsidRDefault="00FB0A33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12" w:rsidRPr="003B3178" w:rsidRDefault="00F17012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Расположение объекта</w:t>
      </w:r>
    </w:p>
    <w:p w:rsidR="00F17012" w:rsidRPr="003B3178" w:rsidRDefault="00F1701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Автосервис </w:t>
      </w:r>
      <w:r w:rsidR="00FB0A3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</w:t>
      </w:r>
      <w:proofErr w:type="gramStart"/>
      <w:r w:rsidR="00FB0A3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 около</w:t>
      </w:r>
      <w:proofErr w:type="gramEnd"/>
      <w:r w:rsidR="00FB0A3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автотрассы Волгоград –Астрахань, чтобы  к нам обращались не только жители села, но и 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транзитные </w:t>
      </w:r>
      <w:r w:rsidR="00FB0A3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водители, которым необходима помощь в дороге. В летний сезон </w:t>
      </w:r>
      <w:r w:rsidR="0092331F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наших краях </w:t>
      </w:r>
      <w:r w:rsidR="00FB0A3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очень много туристов на собственных</w:t>
      </w:r>
      <w:r w:rsidR="0092331F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автомобилях, которые</w:t>
      </w:r>
      <w:r w:rsidR="00FB0A3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составлять большую долю наших клиентов. </w:t>
      </w:r>
    </w:p>
    <w:p w:rsidR="00F17012" w:rsidRPr="003B3178" w:rsidRDefault="002F6FB1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Строительство здания</w:t>
      </w:r>
    </w:p>
    <w:p w:rsidR="00F17012" w:rsidRPr="003B3178" w:rsidRDefault="0092331F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нашего проекта необходимо поставить 3 бокса: один под </w:t>
      </w:r>
      <w:proofErr w:type="gramStart"/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автомойку,  2</w:t>
      </w:r>
      <w:proofErr w:type="gramEnd"/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бокса </w:t>
      </w:r>
      <w:r w:rsidR="002F6FB1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сервис  и  дополнительное помещение для </w:t>
      </w:r>
      <w:proofErr w:type="spellStart"/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шиномонтажа</w:t>
      </w:r>
      <w:proofErr w:type="spellEnd"/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въезда необходимо наличие площадки для парковки.</w:t>
      </w:r>
    </w:p>
    <w:p w:rsidR="00F17012" w:rsidRPr="003B3178" w:rsidRDefault="00F1701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F6FB1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постройки здания, нужно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места для установки габаритного оборудования, обустроить комнаты для приема посетителей и оформления заказов. Особое внимание рекомендуется уделить освещению.</w:t>
      </w:r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помещений обойдется примерно в 1 000 </w:t>
      </w:r>
      <w:proofErr w:type="gramStart"/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>000  рублей</w:t>
      </w:r>
      <w:proofErr w:type="gramEnd"/>
      <w:r w:rsidR="002F6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012" w:rsidRPr="003B3178" w:rsidRDefault="00F17012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мебель</w:t>
      </w:r>
    </w:p>
    <w:p w:rsidR="00F17012" w:rsidRDefault="00F1701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перечисленного выше списка работ необходимо будет закупить обор</w:t>
      </w:r>
      <w:r w:rsidR="0048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удование на общую сумму </w:t>
      </w:r>
      <w:r w:rsidR="005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615 </w:t>
      </w:r>
      <w:r w:rsidR="0048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48286D" w:rsidRDefault="0048286D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6D" w:rsidRDefault="0048286D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6D" w:rsidRPr="003B3178" w:rsidRDefault="0048286D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89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1119"/>
        <w:gridCol w:w="1165"/>
        <w:gridCol w:w="1662"/>
      </w:tblGrid>
      <w:tr w:rsidR="003B3178" w:rsidRPr="003B3178" w:rsidTr="00D25CA0">
        <w:trPr>
          <w:trHeight w:val="249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5464EF" w:rsidRPr="003B3178" w:rsidTr="00D25CA0">
        <w:trPr>
          <w:trHeight w:val="249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</w:tcPr>
          <w:p w:rsidR="005464EF" w:rsidRPr="003B3178" w:rsidRDefault="005464EF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автомойки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</w:tcPr>
          <w:p w:rsidR="005464EF" w:rsidRPr="003B3178" w:rsidRDefault="005464EF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</w:tcPr>
          <w:p w:rsidR="005464EF" w:rsidRPr="003B3178" w:rsidRDefault="005464EF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</w:tcPr>
          <w:p w:rsidR="005464EF" w:rsidRPr="003B3178" w:rsidRDefault="005464EF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B3178" w:rsidRPr="003B3178" w:rsidTr="00D25CA0">
        <w:trPr>
          <w:trHeight w:val="249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Маслосменное</w:t>
            </w:r>
            <w:proofErr w:type="spellEnd"/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3B3178" w:rsidRPr="003B3178" w:rsidTr="00D25CA0">
        <w:trPr>
          <w:trHeight w:val="512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Станок для проточки тормозных</w:t>
            </w: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дисков и барабанов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3B3178" w:rsidRPr="003B3178" w:rsidTr="00D25CA0">
        <w:trPr>
          <w:trHeight w:val="263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сход-развала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2F63EB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7012"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2F63EB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7012"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</w:tr>
      <w:tr w:rsidR="003B3178" w:rsidRPr="003B3178" w:rsidTr="00D25CA0">
        <w:trPr>
          <w:trHeight w:val="249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</w:t>
            </w:r>
            <w:proofErr w:type="spellStart"/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шиномонтажа</w:t>
            </w:r>
            <w:proofErr w:type="spellEnd"/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</w:t>
            </w:r>
          </w:p>
        </w:tc>
      </w:tr>
      <w:tr w:rsidR="003B3178" w:rsidRPr="003B3178" w:rsidTr="00D25CA0">
        <w:trPr>
          <w:trHeight w:val="249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и ключей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2F63EB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7012"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3B3178" w:rsidRPr="003B3178" w:rsidTr="00D25CA0">
        <w:trPr>
          <w:trHeight w:val="263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оборудование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9D6931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7012"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9D6931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7012"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</w:tr>
      <w:tr w:rsidR="003B3178" w:rsidRPr="003B3178" w:rsidTr="00D25CA0">
        <w:trPr>
          <w:trHeight w:val="263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5464EF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615 </w:t>
            </w:r>
            <w:r w:rsidR="00F17012"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9D6931" w:rsidRDefault="009D6931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12" w:rsidRPr="003B3178" w:rsidRDefault="009D6931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нужно будет приобрести мебель для приема </w:t>
      </w:r>
      <w:proofErr w:type="gramStart"/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</w:t>
      </w:r>
      <w:r w:rsidR="005464EF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рублей.</w:t>
      </w:r>
    </w:p>
    <w:tbl>
      <w:tblPr>
        <w:tblW w:w="8214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993"/>
        <w:gridCol w:w="1181"/>
        <w:gridCol w:w="2715"/>
      </w:tblGrid>
      <w:tr w:rsidR="003B3178" w:rsidRPr="003B3178" w:rsidTr="0048286D">
        <w:trPr>
          <w:trHeight w:val="256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15" w:type="dxa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3B3178" w:rsidRPr="003B3178" w:rsidTr="0048286D">
        <w:trPr>
          <w:trHeight w:val="270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48286D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5464EF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7012"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3B3178" w:rsidRPr="003B3178" w:rsidTr="0048286D">
        <w:trPr>
          <w:trHeight w:val="256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или кресло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48286D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48286D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3B3178" w:rsidRPr="003B3178" w:rsidTr="0048286D">
        <w:trPr>
          <w:trHeight w:val="270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для посетителей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3B3178" w:rsidRPr="003B3178" w:rsidTr="0048286D">
        <w:trPr>
          <w:trHeight w:val="256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Оргтехника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48286D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48286D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17012"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3B3178" w:rsidRPr="003B3178" w:rsidTr="0048286D">
        <w:trPr>
          <w:trHeight w:val="594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48286D" w:rsidP="0054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17012"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FB0A33" w:rsidRPr="003B3178" w:rsidRDefault="00FB0A33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931" w:rsidRDefault="009D6931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012" w:rsidRPr="003B3178" w:rsidRDefault="00F17012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Набор сотрудников</w:t>
      </w:r>
    </w:p>
    <w:p w:rsidR="000C1722" w:rsidRPr="003B3178" w:rsidRDefault="000C1722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22" w:rsidRDefault="009D6931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C172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качества проведенных работ напрямую зависит безопасность жизни и з</w:t>
      </w:r>
      <w:r w:rsidR="000C172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доровья водителей и пассажиров, поэтому нужно </w:t>
      </w:r>
      <w:proofErr w:type="gramStart"/>
      <w:r w:rsidR="000C172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подходить</w:t>
      </w:r>
      <w:proofErr w:type="gramEnd"/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подбору сотрудников. </w:t>
      </w:r>
    </w:p>
    <w:p w:rsidR="00FB0A33" w:rsidRPr="003B3178" w:rsidRDefault="009D6931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нас будет работать </w:t>
      </w:r>
      <w:r w:rsidR="005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директор, работник автомойки, работник </w:t>
      </w:r>
      <w:proofErr w:type="spellStart"/>
      <w:r w:rsidR="005464E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шиномонтажа</w:t>
      </w:r>
      <w:proofErr w:type="spellEnd"/>
      <w:r w:rsidR="005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gramStart"/>
      <w:r w:rsidR="005464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 автослесаря</w:t>
      </w:r>
      <w:proofErr w:type="gramEnd"/>
      <w:r w:rsidR="005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Бухгалтер будет работать по договору.</w:t>
      </w:r>
      <w:r w:rsidR="005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Заработная плата работников будет </w:t>
      </w:r>
      <w:proofErr w:type="spellStart"/>
      <w:proofErr w:type="gramStart"/>
      <w:r w:rsidR="00546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расчитываться</w:t>
      </w:r>
      <w:proofErr w:type="spellEnd"/>
      <w:r w:rsidR="005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</w:t>
      </w:r>
      <w:proofErr w:type="gramEnd"/>
      <w:r w:rsidR="005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минимальная заработная плата  + 10% от стоимости выполненных работ.</w:t>
      </w:r>
    </w:p>
    <w:p w:rsidR="005464EF" w:rsidRPr="005464EF" w:rsidRDefault="005464EF" w:rsidP="00546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сервис по ремонту транспортных средств является местом повышенной опасности, необходимо продумать систему охраны труда.</w:t>
      </w:r>
    </w:p>
    <w:p w:rsidR="00F17012" w:rsidRPr="005464EF" w:rsidRDefault="00F17012" w:rsidP="005464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Поиск поставщиков запчастей</w:t>
      </w:r>
    </w:p>
    <w:p w:rsidR="0032008E" w:rsidRPr="003B3178" w:rsidRDefault="0032008E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собираемся</w:t>
      </w:r>
      <w:proofErr w:type="gram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искать поставщиков в компаниях  Волгограда и Астрахани. Возможно будем использовать запчасти с разборок, поскольку относительно новые автомобили попадают в аварии и не подлежат ремонту. С них можно использовать хорошие запчасти и части кузова. </w:t>
      </w:r>
      <w:r w:rsidR="0092331F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можно заказывать </w:t>
      </w:r>
      <w:proofErr w:type="gramStart"/>
      <w:r w:rsidR="0092331F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запчасти  в</w:t>
      </w:r>
      <w:proofErr w:type="gramEnd"/>
      <w:r w:rsidR="0092331F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магазинах.</w:t>
      </w:r>
    </w:p>
    <w:p w:rsidR="00F17012" w:rsidRPr="003B3178" w:rsidRDefault="00F17012" w:rsidP="003B31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Маркетинговый план</w:t>
      </w:r>
    </w:p>
    <w:p w:rsidR="00FB0A33" w:rsidRPr="003B3178" w:rsidRDefault="00FB0A33" w:rsidP="003B31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33" w:rsidRPr="003B3178" w:rsidRDefault="0092331F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B0A3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эффективной рекламы мы </w:t>
      </w:r>
      <w:proofErr w:type="gramStart"/>
      <w:r w:rsidR="00FB0A3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  поставить</w:t>
      </w:r>
      <w:proofErr w:type="gramEnd"/>
      <w:r w:rsidR="00FB0A33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щиты наружной рекламы.</w:t>
      </w:r>
      <w:r w:rsidR="000C172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в соседнем селе Сасыколи есть несколько </w:t>
      </w:r>
      <w:proofErr w:type="gramStart"/>
      <w:r w:rsidR="000C172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</w:t>
      </w:r>
      <w:r w:rsidR="0032008E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ервисов, </w:t>
      </w:r>
      <w:r w:rsidR="000C172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щиты</w:t>
      </w:r>
      <w:proofErr w:type="gramEnd"/>
      <w:r w:rsidR="0032008E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наружной рекламой  </w:t>
      </w:r>
      <w:r w:rsidR="000C172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установить в направлении от г. Ахтубинска до с. Миха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йловки.</w:t>
      </w:r>
    </w:p>
    <w:p w:rsidR="0032008E" w:rsidRPr="003B3178" w:rsidRDefault="0032008E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12" w:rsidRPr="003B3178" w:rsidRDefault="0032008E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расширения базы постоянных клиентов </w:t>
      </w: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стараться</w:t>
      </w:r>
      <w:proofErr w:type="gramEnd"/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работы качественно и в минимальные сроки. </w:t>
      </w:r>
    </w:p>
    <w:p w:rsidR="00F17012" w:rsidRPr="003B3178" w:rsidRDefault="0092331F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Заказчики, </w:t>
      </w:r>
      <w:r w:rsidR="000C172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понравится наша </w:t>
      </w:r>
      <w:proofErr w:type="gramStart"/>
      <w:r w:rsidR="000C172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фирма 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</w:t>
      </w:r>
      <w:r w:rsidR="000C172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нас своим 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знакомым.</w:t>
      </w:r>
    </w:p>
    <w:p w:rsidR="000C1722" w:rsidRPr="003B3178" w:rsidRDefault="000C172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22" w:rsidRPr="003B3178" w:rsidRDefault="000C172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12" w:rsidRPr="003B3178" w:rsidRDefault="00F17012" w:rsidP="003B31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Финансовый план</w:t>
      </w:r>
    </w:p>
    <w:p w:rsidR="00F17012" w:rsidRPr="003B3178" w:rsidRDefault="00F17012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Вложения на старте</w:t>
      </w:r>
    </w:p>
    <w:p w:rsidR="00F17012" w:rsidRDefault="00F1701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для того, чтобы открыть автосервис, понадобятся следующие вложения:</w:t>
      </w:r>
    </w:p>
    <w:p w:rsidR="0048286D" w:rsidRPr="003B3178" w:rsidRDefault="0048286D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8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2"/>
        <w:gridCol w:w="3726"/>
      </w:tblGrid>
      <w:tr w:rsidR="003B3178" w:rsidRPr="003B3178" w:rsidTr="00D25CA0">
        <w:trPr>
          <w:trHeight w:val="287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расхода</w:t>
            </w:r>
          </w:p>
        </w:tc>
        <w:tc>
          <w:tcPr>
            <w:tcW w:w="3726" w:type="dxa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9D6931" w:rsidRPr="003B3178" w:rsidTr="00D25CA0">
        <w:trPr>
          <w:trHeight w:val="303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</w:tcPr>
          <w:p w:rsidR="009D6931" w:rsidRPr="003B3178" w:rsidRDefault="009D6931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здания</w:t>
            </w:r>
          </w:p>
        </w:tc>
        <w:tc>
          <w:tcPr>
            <w:tcW w:w="3726" w:type="dxa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</w:tcPr>
          <w:p w:rsidR="009D6931" w:rsidRPr="003B3178" w:rsidRDefault="005464EF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9D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3B3178" w:rsidRPr="003B3178" w:rsidTr="00D25CA0">
        <w:trPr>
          <w:trHeight w:val="303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организации</w:t>
            </w:r>
          </w:p>
        </w:tc>
        <w:tc>
          <w:tcPr>
            <w:tcW w:w="3726" w:type="dxa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3B3178" w:rsidRPr="003B3178" w:rsidTr="00D25CA0">
        <w:trPr>
          <w:trHeight w:val="287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9D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иобретение обор</w:t>
            </w:r>
            <w:r w:rsidR="005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удования </w:t>
            </w:r>
          </w:p>
        </w:tc>
        <w:tc>
          <w:tcPr>
            <w:tcW w:w="3726" w:type="dxa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5464EF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615000</w:t>
            </w:r>
          </w:p>
        </w:tc>
      </w:tr>
      <w:tr w:rsidR="005464EF" w:rsidRPr="003B3178" w:rsidTr="00D25CA0">
        <w:trPr>
          <w:trHeight w:val="287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</w:tcPr>
          <w:p w:rsidR="005464EF" w:rsidRPr="003B3178" w:rsidRDefault="005464EF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3726" w:type="dxa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</w:tcPr>
          <w:p w:rsidR="005464EF" w:rsidRDefault="005464EF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</w:t>
            </w:r>
          </w:p>
        </w:tc>
      </w:tr>
      <w:tr w:rsidR="003B3178" w:rsidRPr="003B3178" w:rsidTr="00D25CA0">
        <w:trPr>
          <w:trHeight w:val="319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 и монтаж</w:t>
            </w:r>
          </w:p>
        </w:tc>
        <w:tc>
          <w:tcPr>
            <w:tcW w:w="3726" w:type="dxa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B3178" w:rsidRPr="003B3178" w:rsidTr="0032008E">
        <w:trPr>
          <w:trHeight w:val="641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26" w:type="dxa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5464EF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1744000</w:t>
            </w:r>
          </w:p>
        </w:tc>
      </w:tr>
    </w:tbl>
    <w:p w:rsidR="000C1722" w:rsidRPr="003B3178" w:rsidRDefault="000C1722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22" w:rsidRPr="003B3178" w:rsidRDefault="000C1722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12" w:rsidRPr="003B3178" w:rsidRDefault="00F17012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расходы</w:t>
      </w:r>
    </w:p>
    <w:p w:rsidR="00F17012" w:rsidRPr="003B3178" w:rsidRDefault="00F1701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расходы составят</w:t>
      </w:r>
    </w:p>
    <w:tbl>
      <w:tblPr>
        <w:tblW w:w="963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0"/>
        <w:gridCol w:w="3031"/>
      </w:tblGrid>
      <w:tr w:rsidR="003B3178" w:rsidRPr="003B3178" w:rsidTr="00D25CA0">
        <w:trPr>
          <w:trHeight w:val="278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расхода</w:t>
            </w:r>
          </w:p>
        </w:tc>
        <w:tc>
          <w:tcPr>
            <w:tcW w:w="3031" w:type="dxa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3B3178" w:rsidRPr="003B3178" w:rsidTr="00D25CA0">
        <w:trPr>
          <w:trHeight w:val="278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031" w:type="dxa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5464EF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17012"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3B3178" w:rsidRPr="003B3178" w:rsidTr="00D25CA0">
        <w:trPr>
          <w:trHeight w:val="293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3031" w:type="dxa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621AC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54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3B3178" w:rsidRPr="003B3178" w:rsidTr="00D25CA0">
        <w:trPr>
          <w:trHeight w:val="278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(включая отчисления в фонды)</w:t>
            </w:r>
          </w:p>
        </w:tc>
        <w:tc>
          <w:tcPr>
            <w:tcW w:w="3031" w:type="dxa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5464EF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17012"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3B3178" w:rsidRPr="003B3178" w:rsidTr="00D25CA0">
        <w:trPr>
          <w:trHeight w:val="278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услуги</w:t>
            </w:r>
          </w:p>
        </w:tc>
        <w:tc>
          <w:tcPr>
            <w:tcW w:w="3031" w:type="dxa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B3178" w:rsidRPr="003B3178" w:rsidTr="00D25CA0">
        <w:trPr>
          <w:trHeight w:val="278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3031" w:type="dxa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621AC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="00DF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0C1722" w:rsidRPr="003B3178" w:rsidRDefault="000C1722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12" w:rsidRPr="003B3178" w:rsidRDefault="00F17012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мастерской по ремонту автомобилей</w:t>
      </w:r>
    </w:p>
    <w:p w:rsidR="00F17012" w:rsidRPr="003B3178" w:rsidRDefault="00F17012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 за месяц ожидается следующий</w:t>
      </w:r>
    </w:p>
    <w:tbl>
      <w:tblPr>
        <w:tblW w:w="963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3"/>
        <w:gridCol w:w="4288"/>
      </w:tblGrid>
      <w:tr w:rsidR="003B3178" w:rsidRPr="003B3178" w:rsidTr="00D25CA0">
        <w:trPr>
          <w:trHeight w:val="542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4288" w:type="dxa"/>
            <w:tcBorders>
              <w:bottom w:val="single" w:sz="6" w:space="0" w:color="E5E5E5"/>
            </w:tcBorders>
            <w:shd w:val="clear" w:color="auto" w:fill="F5F5F5"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</w:t>
            </w:r>
            <w:r w:rsidRPr="003B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рублях</w:t>
            </w:r>
          </w:p>
        </w:tc>
      </w:tr>
      <w:tr w:rsidR="003B3178" w:rsidRPr="003B3178" w:rsidTr="00D25CA0">
        <w:trPr>
          <w:trHeight w:val="263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услуги</w:t>
            </w:r>
          </w:p>
        </w:tc>
        <w:tc>
          <w:tcPr>
            <w:tcW w:w="4288" w:type="dxa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3B3178" w:rsidRPr="003B3178" w:rsidTr="00D25CA0">
        <w:trPr>
          <w:trHeight w:val="278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тормозной системы</w:t>
            </w:r>
          </w:p>
        </w:tc>
        <w:tc>
          <w:tcPr>
            <w:tcW w:w="4288" w:type="dxa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</w:t>
            </w:r>
          </w:p>
        </w:tc>
      </w:tr>
      <w:tr w:rsidR="003B3178" w:rsidRPr="003B3178" w:rsidTr="00D25CA0">
        <w:trPr>
          <w:trHeight w:val="263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сцепления</w:t>
            </w:r>
          </w:p>
        </w:tc>
        <w:tc>
          <w:tcPr>
            <w:tcW w:w="4288" w:type="dxa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621AC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</w:tr>
      <w:tr w:rsidR="003B3178" w:rsidRPr="003B3178" w:rsidTr="00D25CA0">
        <w:trPr>
          <w:trHeight w:val="263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ходовой части</w:t>
            </w:r>
          </w:p>
        </w:tc>
        <w:tc>
          <w:tcPr>
            <w:tcW w:w="4288" w:type="dxa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</w:t>
            </w:r>
          </w:p>
        </w:tc>
      </w:tr>
      <w:tr w:rsidR="003B3178" w:rsidRPr="003B3178" w:rsidTr="00D25CA0">
        <w:trPr>
          <w:trHeight w:val="278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двигателя</w:t>
            </w:r>
          </w:p>
        </w:tc>
        <w:tc>
          <w:tcPr>
            <w:tcW w:w="4288" w:type="dxa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</w:tr>
      <w:tr w:rsidR="003B3178" w:rsidRPr="003B3178" w:rsidTr="00D25CA0">
        <w:trPr>
          <w:trHeight w:val="263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Шиномонтажные услуги</w:t>
            </w:r>
          </w:p>
        </w:tc>
        <w:tc>
          <w:tcPr>
            <w:tcW w:w="4288" w:type="dxa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</w:t>
            </w:r>
          </w:p>
        </w:tc>
      </w:tr>
      <w:tr w:rsidR="003B3178" w:rsidRPr="003B3178" w:rsidTr="00D25CA0">
        <w:trPr>
          <w:trHeight w:val="263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 дисков</w:t>
            </w:r>
          </w:p>
        </w:tc>
        <w:tc>
          <w:tcPr>
            <w:tcW w:w="4288" w:type="dxa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621AC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7012"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621AC2" w:rsidRPr="003B3178" w:rsidTr="00D25CA0">
        <w:trPr>
          <w:trHeight w:val="263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</w:tcPr>
          <w:p w:rsidR="00621AC2" w:rsidRPr="003B3178" w:rsidRDefault="00621AC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автомойки </w:t>
            </w:r>
          </w:p>
        </w:tc>
        <w:tc>
          <w:tcPr>
            <w:tcW w:w="4288" w:type="dxa"/>
            <w:tcBorders>
              <w:bottom w:val="single" w:sz="6" w:space="0" w:color="E5E5E5"/>
            </w:tcBorders>
            <w:shd w:val="clear" w:color="auto" w:fill="FFFFFF"/>
            <w:noWrap/>
            <w:tcMar>
              <w:top w:w="210" w:type="dxa"/>
              <w:left w:w="120" w:type="dxa"/>
              <w:bottom w:w="210" w:type="dxa"/>
              <w:right w:w="120" w:type="dxa"/>
            </w:tcMar>
          </w:tcPr>
          <w:p w:rsidR="00621AC2" w:rsidRDefault="00621AC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3B3178" w:rsidRPr="003B3178" w:rsidTr="00D25CA0">
        <w:trPr>
          <w:trHeight w:val="278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F1701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88" w:type="dxa"/>
            <w:tcBorders>
              <w:bottom w:val="single" w:sz="6" w:space="0" w:color="E5E5E5"/>
            </w:tcBorders>
            <w:shd w:val="clear" w:color="auto" w:fill="F5F5F5"/>
            <w:noWrap/>
            <w:tcMar>
              <w:top w:w="210" w:type="dxa"/>
              <w:left w:w="120" w:type="dxa"/>
              <w:bottom w:w="210" w:type="dxa"/>
              <w:right w:w="120" w:type="dxa"/>
            </w:tcMar>
            <w:hideMark/>
          </w:tcPr>
          <w:p w:rsidR="00F17012" w:rsidRPr="003B3178" w:rsidRDefault="00621AC2" w:rsidP="003B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</w:t>
            </w:r>
          </w:p>
        </w:tc>
      </w:tr>
    </w:tbl>
    <w:p w:rsidR="000C1722" w:rsidRPr="003B3178" w:rsidRDefault="000C1722" w:rsidP="003B31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22" w:rsidRPr="003B3178" w:rsidRDefault="000C1722" w:rsidP="003B31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22" w:rsidRPr="003B3178" w:rsidRDefault="000C1722" w:rsidP="003B31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12" w:rsidRDefault="0032008E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1701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бизнес план автосервиса и расчетный финансовый результат показывает, что этот вид деятельности очень привлекательный. </w:t>
      </w:r>
      <w:r w:rsidR="00621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Окупаемость проекта составит от 6 до 18 месяцев.</w:t>
      </w:r>
    </w:p>
    <w:p w:rsidR="00DF46A5" w:rsidRDefault="00DF46A5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6A5" w:rsidRPr="003B3178" w:rsidRDefault="00DF46A5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2" w:rsidRPr="003B3178" w:rsidRDefault="00C34E72" w:rsidP="003B31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32008E" w:rsidRPr="003B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3B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Возможные риски</w:t>
      </w:r>
    </w:p>
    <w:p w:rsidR="00C34E72" w:rsidRPr="003B3178" w:rsidRDefault="003B3178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автосервиса </w:t>
      </w:r>
      <w:r w:rsidR="00C34E72"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следующие риски:</w:t>
      </w:r>
    </w:p>
    <w:p w:rsidR="00C34E72" w:rsidRPr="003B3178" w:rsidRDefault="00C34E72" w:rsidP="003B31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</w:t>
      </w:r>
      <w:proofErr w:type="gram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(хищение, стихийные бедствия, пожар);</w:t>
      </w:r>
    </w:p>
    <w:p w:rsidR="00C34E72" w:rsidRPr="003B3178" w:rsidRDefault="00C34E72" w:rsidP="003B31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</w:t>
      </w:r>
      <w:proofErr w:type="gram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перед другими лицами;</w:t>
      </w:r>
    </w:p>
    <w:p w:rsidR="00C34E72" w:rsidRPr="003B3178" w:rsidRDefault="00C34E72" w:rsidP="003B31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</w:t>
      </w:r>
      <w:proofErr w:type="gram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конкурентов;</w:t>
      </w:r>
    </w:p>
    <w:p w:rsidR="00C34E72" w:rsidRPr="003B3178" w:rsidRDefault="00C34E72" w:rsidP="003B31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</w:t>
      </w:r>
      <w:proofErr w:type="gram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ведущих специалистов;</w:t>
      </w:r>
    </w:p>
    <w:p w:rsidR="0032008E" w:rsidRDefault="00C34E72" w:rsidP="003B31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</w:t>
      </w:r>
      <w:proofErr w:type="gramEnd"/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риски (убытки, штрафы контролирующих органов)</w:t>
      </w:r>
    </w:p>
    <w:p w:rsidR="003B3178" w:rsidRPr="003B3178" w:rsidRDefault="003B3178" w:rsidP="003B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797" w:rsidRPr="00621AC2" w:rsidRDefault="0032008E" w:rsidP="00621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24F3" w:rsidRPr="00621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21A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можно сказать, что бизнес в области обслуживания автомобилей поможет получать высокую прибыль, но требует больших первоначальных вложений.</w:t>
      </w:r>
      <w:r w:rsidR="001A26F3" w:rsidRPr="00621AC2">
        <w:rPr>
          <w:rFonts w:ascii="Times New Roman" w:hAnsi="Times New Roman" w:cs="Times New Roman"/>
          <w:sz w:val="24"/>
          <w:szCs w:val="24"/>
        </w:rPr>
        <w:t xml:space="preserve">  </w:t>
      </w:r>
      <w:r w:rsidR="00621AC2" w:rsidRPr="00621AC2">
        <w:rPr>
          <w:rFonts w:ascii="Times New Roman" w:hAnsi="Times New Roman" w:cs="Times New Roman"/>
          <w:sz w:val="24"/>
          <w:szCs w:val="24"/>
        </w:rPr>
        <w:t xml:space="preserve">В нашем проекте около 2 миллионов. </w:t>
      </w:r>
      <w:r w:rsidR="001A26F3" w:rsidRPr="00621AC2">
        <w:rPr>
          <w:rFonts w:ascii="Times New Roman" w:hAnsi="Times New Roman" w:cs="Times New Roman"/>
          <w:sz w:val="24"/>
          <w:szCs w:val="24"/>
        </w:rPr>
        <w:t>Проблемой развития производства остается низкий уровень жизни населения и его низкая платежеспособность.</w:t>
      </w:r>
    </w:p>
    <w:sectPr w:rsidR="00B26797" w:rsidRPr="00621AC2" w:rsidSect="00D25CA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4C6B"/>
    <w:multiLevelType w:val="multilevel"/>
    <w:tmpl w:val="B28C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32DC7"/>
    <w:multiLevelType w:val="hybridMultilevel"/>
    <w:tmpl w:val="316410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F5E8C"/>
    <w:multiLevelType w:val="multilevel"/>
    <w:tmpl w:val="F26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47124"/>
    <w:multiLevelType w:val="multilevel"/>
    <w:tmpl w:val="9262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E6BB1"/>
    <w:multiLevelType w:val="multilevel"/>
    <w:tmpl w:val="54E0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B4B6B"/>
    <w:multiLevelType w:val="multilevel"/>
    <w:tmpl w:val="0270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A58B4"/>
    <w:multiLevelType w:val="multilevel"/>
    <w:tmpl w:val="5FDA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45D11"/>
    <w:multiLevelType w:val="multilevel"/>
    <w:tmpl w:val="5E50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E2346"/>
    <w:multiLevelType w:val="multilevel"/>
    <w:tmpl w:val="D960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25405"/>
    <w:multiLevelType w:val="multilevel"/>
    <w:tmpl w:val="187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C7EF3"/>
    <w:multiLevelType w:val="multilevel"/>
    <w:tmpl w:val="F440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16660E"/>
    <w:multiLevelType w:val="multilevel"/>
    <w:tmpl w:val="E446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23024"/>
    <w:multiLevelType w:val="hybridMultilevel"/>
    <w:tmpl w:val="B91CFB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C3B4D"/>
    <w:multiLevelType w:val="multilevel"/>
    <w:tmpl w:val="642E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8D4AEB"/>
    <w:multiLevelType w:val="hybridMultilevel"/>
    <w:tmpl w:val="6D48FB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11AC5"/>
    <w:multiLevelType w:val="hybridMultilevel"/>
    <w:tmpl w:val="559A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7278D"/>
    <w:multiLevelType w:val="multilevel"/>
    <w:tmpl w:val="EC26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F0591D"/>
    <w:multiLevelType w:val="multilevel"/>
    <w:tmpl w:val="FE62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100D8"/>
    <w:multiLevelType w:val="multilevel"/>
    <w:tmpl w:val="3A4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AB38C4"/>
    <w:multiLevelType w:val="hybridMultilevel"/>
    <w:tmpl w:val="1B865B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A45CE"/>
    <w:multiLevelType w:val="multilevel"/>
    <w:tmpl w:val="7036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CF5801"/>
    <w:multiLevelType w:val="multilevel"/>
    <w:tmpl w:val="ADC4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F6719"/>
    <w:multiLevelType w:val="multilevel"/>
    <w:tmpl w:val="0D5A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9150BE"/>
    <w:multiLevelType w:val="multilevel"/>
    <w:tmpl w:val="A9E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6"/>
  </w:num>
  <w:num w:numId="5">
    <w:abstractNumId w:val="11"/>
  </w:num>
  <w:num w:numId="6">
    <w:abstractNumId w:val="23"/>
  </w:num>
  <w:num w:numId="7">
    <w:abstractNumId w:val="2"/>
    <w:lvlOverride w:ilvl="0">
      <w:startOverride w:val="2"/>
    </w:lvlOverride>
  </w:num>
  <w:num w:numId="8">
    <w:abstractNumId w:val="18"/>
  </w:num>
  <w:num w:numId="9">
    <w:abstractNumId w:val="8"/>
    <w:lvlOverride w:ilvl="0">
      <w:startOverride w:val="3"/>
    </w:lvlOverride>
  </w:num>
  <w:num w:numId="10">
    <w:abstractNumId w:val="13"/>
  </w:num>
  <w:num w:numId="11">
    <w:abstractNumId w:val="20"/>
    <w:lvlOverride w:ilvl="0">
      <w:startOverride w:val="4"/>
    </w:lvlOverride>
  </w:num>
  <w:num w:numId="12">
    <w:abstractNumId w:val="0"/>
  </w:num>
  <w:num w:numId="13">
    <w:abstractNumId w:val="22"/>
    <w:lvlOverride w:ilvl="0">
      <w:startOverride w:val="5"/>
    </w:lvlOverride>
  </w:num>
  <w:num w:numId="14">
    <w:abstractNumId w:val="4"/>
  </w:num>
  <w:num w:numId="15">
    <w:abstractNumId w:val="21"/>
    <w:lvlOverride w:ilvl="0">
      <w:startOverride w:val="6"/>
    </w:lvlOverride>
  </w:num>
  <w:num w:numId="16">
    <w:abstractNumId w:val="21"/>
    <w:lvlOverride w:ilvl="0">
      <w:startOverride w:val="7"/>
    </w:lvlOverride>
  </w:num>
  <w:num w:numId="17">
    <w:abstractNumId w:val="10"/>
  </w:num>
  <w:num w:numId="18">
    <w:abstractNumId w:val="3"/>
  </w:num>
  <w:num w:numId="19">
    <w:abstractNumId w:val="6"/>
  </w:num>
  <w:num w:numId="20">
    <w:abstractNumId w:val="7"/>
  </w:num>
  <w:num w:numId="21">
    <w:abstractNumId w:val="12"/>
  </w:num>
  <w:num w:numId="22">
    <w:abstractNumId w:val="19"/>
  </w:num>
  <w:num w:numId="23">
    <w:abstractNumId w:val="14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4E"/>
    <w:rsid w:val="000C1722"/>
    <w:rsid w:val="00160C82"/>
    <w:rsid w:val="001A26F3"/>
    <w:rsid w:val="001F05B1"/>
    <w:rsid w:val="002F63EB"/>
    <w:rsid w:val="002F6FB1"/>
    <w:rsid w:val="0032008E"/>
    <w:rsid w:val="003B3178"/>
    <w:rsid w:val="003F79FC"/>
    <w:rsid w:val="00437FBC"/>
    <w:rsid w:val="0048286D"/>
    <w:rsid w:val="005464EF"/>
    <w:rsid w:val="006124F3"/>
    <w:rsid w:val="00621AC2"/>
    <w:rsid w:val="00802DD3"/>
    <w:rsid w:val="00897F6C"/>
    <w:rsid w:val="0092331F"/>
    <w:rsid w:val="009D6931"/>
    <w:rsid w:val="00A46748"/>
    <w:rsid w:val="00B26797"/>
    <w:rsid w:val="00BB54E4"/>
    <w:rsid w:val="00C34E72"/>
    <w:rsid w:val="00D2180B"/>
    <w:rsid w:val="00D25CA0"/>
    <w:rsid w:val="00DF46A5"/>
    <w:rsid w:val="00F17012"/>
    <w:rsid w:val="00F72E46"/>
    <w:rsid w:val="00FB0A33"/>
    <w:rsid w:val="00FF0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A3A50-B1BA-4A35-BE01-D1DC2281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E46"/>
  </w:style>
  <w:style w:type="paragraph" w:styleId="2">
    <w:name w:val="heading 2"/>
    <w:basedOn w:val="a"/>
    <w:link w:val="20"/>
    <w:uiPriority w:val="9"/>
    <w:qFormat/>
    <w:rsid w:val="00F17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7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0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70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0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5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463">
          <w:blockQuote w:val="1"/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2019-01-20T14:51:00Z</cp:lastPrinted>
  <dcterms:created xsi:type="dcterms:W3CDTF">2019-01-19T19:22:00Z</dcterms:created>
  <dcterms:modified xsi:type="dcterms:W3CDTF">2019-01-20T14:51:00Z</dcterms:modified>
</cp:coreProperties>
</file>